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0C72" w14:textId="7D7F317A" w:rsidR="00632DA2" w:rsidRDefault="00632DA2">
      <w:pPr>
        <w:jc w:val="center"/>
        <w:rPr>
          <w:noProof/>
        </w:rPr>
      </w:pPr>
      <w:r>
        <w:rPr>
          <w:noProof/>
        </w:rPr>
        <w:drawing>
          <wp:anchor distT="0" distB="0" distL="114300" distR="114300" simplePos="0" relativeHeight="251658240" behindDoc="1" locked="0" layoutInCell="1" allowOverlap="1" wp14:anchorId="64205B66" wp14:editId="39D71871">
            <wp:simplePos x="0" y="0"/>
            <wp:positionH relativeFrom="column">
              <wp:posOffset>3810</wp:posOffset>
            </wp:positionH>
            <wp:positionV relativeFrom="paragraph">
              <wp:posOffset>-24765</wp:posOffset>
            </wp:positionV>
            <wp:extent cx="6120130" cy="14192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38116" b="23250"/>
                    <a:stretch/>
                  </pic:blipFill>
                  <pic:spPr bwMode="auto">
                    <a:xfrm>
                      <a:off x="0" y="0"/>
                      <a:ext cx="6120130" cy="14192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6257F">
        <w:rPr>
          <w:rFonts w:hint="eastAsia"/>
          <w:noProof/>
        </w:rPr>
        <w:pict w14:anchorId="47D9387A">
          <v:rect id="Forme1" o:spid="_x0000_s1027" style="position:absolute;left:0;text-align:left;margin-left:0;margin-top:14.15pt;width:482pt;height:41.5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" filled="f" stroked="f">
            <v:textbox style="mso-fit-shape-to-text:t" inset="0,0,0,0">
              <w:txbxContent>
                <w:p w14:paraId="11311BED" w14:textId="4A4F5A57" w:rsidR="00E447BE" w:rsidRDefault="00632DA2">
                  <w:pPr>
                    <w:pStyle w:val="Contenudecadre"/>
                    <w:overflowPunct w:val="0"/>
                    <w:jc w:val="center"/>
                    <w:rPr>
                      <w:rFonts w:hint="eastAsia"/>
                    </w:rPr>
                  </w:pPr>
                  <w:r>
                    <w:rPr>
                      <w:rFonts w:ascii="Arial Rounded MT Bold" w:eastAsia="Arial Rounded MT Bold" w:hAnsi="Arial Rounded MT Bold" w:cs="Arial Rounded MT Bold"/>
                      <w:color w:val="000000"/>
                      <w:sz w:val="48"/>
                    </w:rPr>
                    <w:t>BRETAYE</w:t>
                  </w:r>
                  <w:r w:rsidR="000319F2">
                    <w:rPr>
                      <w:rFonts w:ascii="Arial Rounded MT Bold" w:eastAsia="Arial Rounded MT Bold" w:hAnsi="Arial Rounded MT Bold" w:cs="Arial Rounded MT Bold"/>
                      <w:color w:val="000000"/>
                      <w:sz w:val="48"/>
                    </w:rPr>
                    <w:t xml:space="preserve"> 2023</w:t>
                  </w:r>
                </w:p>
                <w:p w14:paraId="2408FA96" w14:textId="77777777" w:rsidR="00E447BE" w:rsidRDefault="000319F2">
                  <w:pPr>
                    <w:pStyle w:val="Contenudecadre"/>
                    <w:overflowPunct w:val="0"/>
                    <w:jc w:val="center"/>
                    <w:rPr>
                      <w:rFonts w:hint="eastAsia"/>
                    </w:rPr>
                  </w:pPr>
                  <w:r>
                    <w:rPr>
                      <w:rFonts w:ascii="Arial Bold" w:eastAsia="Arial Bold" w:hAnsi="Arial Bold" w:cs="Arial Bold"/>
                      <w:color w:val="000000"/>
                    </w:rPr>
                    <w:t>Camp de ski</w:t>
                  </w:r>
                </w:p>
              </w:txbxContent>
            </v:textbox>
          </v:rect>
        </w:pict>
      </w:r>
    </w:p>
    <w:p w14:paraId="73562675" w14:textId="1AB71A78" w:rsidR="00E447BE" w:rsidRDefault="00E447BE">
      <w:pPr>
        <w:jc w:val="center"/>
        <w:rPr>
          <w:rFonts w:ascii="Arial Bold" w:hAnsi="Arial Bold" w:cs="Arial Bold" w:hint="eastAsia"/>
          <w:color w:val="000000"/>
        </w:rPr>
      </w:pPr>
    </w:p>
    <w:p w14:paraId="4B0E4F10" w14:textId="77777777" w:rsidR="00E447BE" w:rsidRDefault="00E447BE">
      <w:pPr>
        <w:jc w:val="center"/>
        <w:rPr>
          <w:rFonts w:ascii="Arial Bold" w:hAnsi="Arial Bold" w:cs="Arial Bold" w:hint="eastAsia"/>
          <w:color w:val="000000"/>
        </w:rPr>
      </w:pPr>
    </w:p>
    <w:p w14:paraId="7EFBFCB0" w14:textId="77777777" w:rsidR="00E447BE" w:rsidRDefault="00E447BE">
      <w:pPr>
        <w:rPr>
          <w:rFonts w:ascii="Times New Roman" w:hAnsi="Times New Roman" w:cs="Chalkboard"/>
          <w:color w:val="000000"/>
          <w:sz w:val="22"/>
          <w:szCs w:val="22"/>
        </w:rPr>
      </w:pPr>
    </w:p>
    <w:p w14:paraId="2419F103" w14:textId="77777777" w:rsidR="00E447BE" w:rsidRDefault="00E447BE">
      <w:pPr>
        <w:rPr>
          <w:rFonts w:ascii="Times New Roman" w:hAnsi="Times New Roman" w:cs="Chalkboard"/>
          <w:color w:val="000000"/>
          <w:sz w:val="22"/>
          <w:szCs w:val="22"/>
        </w:rPr>
      </w:pPr>
    </w:p>
    <w:p w14:paraId="123FCA59" w14:textId="77777777" w:rsidR="00E447BE" w:rsidRDefault="00E447BE">
      <w:pPr>
        <w:rPr>
          <w:rFonts w:ascii="Times New Roman" w:hAnsi="Times New Roman" w:cs="Chalkboard"/>
          <w:color w:val="000000"/>
          <w:sz w:val="22"/>
          <w:szCs w:val="22"/>
        </w:rPr>
      </w:pPr>
    </w:p>
    <w:p w14:paraId="34426C09" w14:textId="4A61A2F3" w:rsidR="00E447BE" w:rsidRDefault="00632DA2" w:rsidP="00632DA2">
      <w:pPr>
        <w:tabs>
          <w:tab w:val="left" w:pos="7050"/>
        </w:tabs>
        <w:rPr>
          <w:rFonts w:ascii="Times New Roman" w:hAnsi="Times New Roman" w:cs="Chalkboard"/>
          <w:color w:val="000000"/>
          <w:sz w:val="22"/>
          <w:szCs w:val="22"/>
        </w:rPr>
      </w:pPr>
      <w:r>
        <w:rPr>
          <w:rFonts w:ascii="Times New Roman" w:hAnsi="Times New Roman" w:cs="Chalkboard"/>
          <w:color w:val="000000"/>
          <w:sz w:val="22"/>
          <w:szCs w:val="22"/>
        </w:rPr>
        <w:tab/>
      </w:r>
    </w:p>
    <w:p w14:paraId="7337557B" w14:textId="77777777" w:rsidR="00E447BE" w:rsidRDefault="00E447BE">
      <w:pPr>
        <w:rPr>
          <w:rFonts w:ascii="Times New Roman" w:hAnsi="Times New Roman" w:cs="Chalkboard"/>
          <w:color w:val="000000"/>
          <w:sz w:val="22"/>
          <w:szCs w:val="22"/>
        </w:rPr>
      </w:pPr>
    </w:p>
    <w:p w14:paraId="2CD74313" w14:textId="77777777" w:rsidR="00E447BE" w:rsidRDefault="00E447BE">
      <w:pPr>
        <w:rPr>
          <w:rFonts w:ascii="Times New Roman" w:hAnsi="Times New Roman" w:cs="Chalkboard"/>
          <w:color w:val="000000"/>
          <w:sz w:val="22"/>
          <w:szCs w:val="22"/>
        </w:rPr>
      </w:pPr>
    </w:p>
    <w:p w14:paraId="5934FF40" w14:textId="77777777" w:rsidR="00E447BE" w:rsidRDefault="00E447BE">
      <w:pPr>
        <w:rPr>
          <w:rFonts w:ascii="Times New Roman" w:hAnsi="Times New Roman" w:cs="Chalkboard"/>
          <w:color w:val="000000"/>
          <w:sz w:val="22"/>
          <w:szCs w:val="22"/>
        </w:rPr>
      </w:pPr>
    </w:p>
    <w:p w14:paraId="613121CD" w14:textId="77777777" w:rsidR="00E447BE" w:rsidRDefault="000319F2">
      <w:pPr>
        <w:rPr>
          <w:rFonts w:ascii="Times New Roman" w:hAnsi="Times New Roman" w:cs="Chalkboard"/>
          <w:color w:val="000000"/>
          <w:sz w:val="22"/>
          <w:szCs w:val="22"/>
        </w:rPr>
      </w:pPr>
      <w:r>
        <w:rPr>
          <w:rFonts w:ascii="Times New Roman" w:hAnsi="Times New Roman" w:cs="Chalkboard"/>
          <w:color w:val="000000"/>
          <w:sz w:val="22"/>
          <w:szCs w:val="22"/>
        </w:rPr>
        <w:t>Mesdames, Messieurs, Chers Parents,</w:t>
      </w:r>
    </w:p>
    <w:p w14:paraId="34EA905D" w14:textId="77777777" w:rsidR="00E447BE" w:rsidRDefault="00E447BE">
      <w:pPr>
        <w:rPr>
          <w:rFonts w:ascii="Times New Roman" w:hAnsi="Times New Roman" w:cs="Chalkboard"/>
          <w:color w:val="000000"/>
          <w:sz w:val="22"/>
          <w:szCs w:val="22"/>
        </w:rPr>
      </w:pPr>
    </w:p>
    <w:p w14:paraId="25B0FFED" w14:textId="77777777" w:rsidR="00E447BE" w:rsidRDefault="000319F2">
      <w:pPr>
        <w:jc w:val="both"/>
        <w:rPr>
          <w:rFonts w:hint="eastAsia"/>
        </w:rPr>
      </w:pPr>
      <w:r>
        <w:rPr>
          <w:rFonts w:ascii="Times New Roman" w:hAnsi="Times New Roman"/>
          <w:sz w:val="22"/>
          <w:szCs w:val="22"/>
        </w:rPr>
        <w:t xml:space="preserve">Grâce à une importante contribution financière de la Commune, nos classes bénéficient d'une semaine de ski à </w:t>
      </w:r>
      <w:r>
        <w:rPr>
          <w:rFonts w:ascii="Times New Roman" w:hAnsi="Times New Roman"/>
          <w:b/>
          <w:sz w:val="22"/>
          <w:szCs w:val="22"/>
        </w:rPr>
        <w:t>Leysin</w:t>
      </w:r>
      <w:r>
        <w:rPr>
          <w:rFonts w:ascii="Times New Roman" w:hAnsi="Times New Roman"/>
          <w:sz w:val="22"/>
          <w:szCs w:val="22"/>
        </w:rPr>
        <w:t xml:space="preserve">. La classe de votre enfant a la chance de pouvoir en profiter cette année et nous </w:t>
      </w:r>
      <w:r>
        <w:rPr>
          <w:rFonts w:ascii="Times New Roman" w:hAnsi="Times New Roman" w:cs="Chalkboard"/>
          <w:color w:val="000000"/>
          <w:sz w:val="22"/>
          <w:szCs w:val="22"/>
        </w:rPr>
        <w:t>sommes heureux de vous communiquer les renseignements suivants :</w:t>
      </w:r>
    </w:p>
    <w:p w14:paraId="1256ED29" w14:textId="77777777" w:rsidR="00E447BE" w:rsidRDefault="00E447BE">
      <w:pPr>
        <w:rPr>
          <w:rFonts w:ascii="Times New Roman" w:hAnsi="Times New Roman" w:cs="Chalkboard"/>
          <w:color w:val="000000"/>
          <w:sz w:val="22"/>
          <w:szCs w:val="22"/>
        </w:rPr>
      </w:pPr>
    </w:p>
    <w:p w14:paraId="2BD4EB01" w14:textId="1D3BD64B" w:rsidR="00E447BE" w:rsidRDefault="000319F2" w:rsidP="00632DA2">
      <w:pPr>
        <w:tabs>
          <w:tab w:val="left" w:pos="1217"/>
          <w:tab w:val="left" w:pos="6045"/>
        </w:tabs>
        <w:rPr>
          <w:rFonts w:hint="eastAsia"/>
        </w:rPr>
      </w:pPr>
      <w:r>
        <w:rPr>
          <w:rFonts w:ascii="Times New Roman" w:hAnsi="Times New Roman" w:cs="Times New Roman"/>
          <w:color w:val="000000"/>
          <w:sz w:val="22"/>
          <w:szCs w:val="22"/>
          <w:u w:val="single"/>
        </w:rPr>
        <w:t>Date</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sidR="00632DA2">
        <w:rPr>
          <w:rFonts w:ascii="Times New Roman" w:hAnsi="Times New Roman" w:cs="Times New Roman"/>
          <w:color w:val="000000"/>
          <w:sz w:val="22"/>
          <w:szCs w:val="22"/>
        </w:rPr>
        <w:tab/>
      </w:r>
    </w:p>
    <w:p w14:paraId="2248462E" w14:textId="4483C736" w:rsidR="00E447BE" w:rsidRDefault="000319F2">
      <w:pPr>
        <w:tabs>
          <w:tab w:val="left" w:pos="1217"/>
        </w:tabs>
        <w:rPr>
          <w:rFonts w:hint="eastAsia"/>
        </w:rPr>
      </w:pPr>
      <w:r>
        <w:rPr>
          <w:rFonts w:ascii="Times New Roman" w:hAnsi="Times New Roman" w:cs="Times New Roman"/>
          <w:color w:val="000000"/>
          <w:sz w:val="22"/>
          <w:szCs w:val="22"/>
          <w:u w:val="single"/>
        </w:rPr>
        <w:t>Départ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t xml:space="preserve">rendez-vous à </w:t>
      </w:r>
    </w:p>
    <w:p w14:paraId="49B90AC2" w14:textId="0E7E436E" w:rsidR="00E447BE" w:rsidRDefault="00F6257F">
      <w:pPr>
        <w:tabs>
          <w:tab w:val="left" w:pos="1217"/>
        </w:tabs>
        <w:rPr>
          <w:rFonts w:hint="eastAsia"/>
        </w:rPr>
      </w:pPr>
      <w:r>
        <w:rPr>
          <w:rFonts w:hint="eastAsia"/>
          <w:noProof/>
        </w:rPr>
        <w:pict w14:anchorId="35938442">
          <v:rect id="Rectangle 3" o:spid="_x0000_s1026" style="position:absolute;margin-left:430pt;margin-top:1.4pt;width:44.15pt;height:18.1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" stroked="f"/>
        </w:pict>
      </w:r>
      <w:r w:rsidR="000319F2">
        <w:rPr>
          <w:rFonts w:ascii="Times New Roman" w:hAnsi="Times New Roman" w:cs="Times New Roman"/>
          <w:color w:val="000000"/>
          <w:sz w:val="22"/>
          <w:szCs w:val="22"/>
          <w:u w:val="single"/>
        </w:rPr>
        <w:t>Retour</w:t>
      </w:r>
      <w:r w:rsidR="000319F2">
        <w:rPr>
          <w:rFonts w:ascii="Times New Roman" w:hAnsi="Times New Roman" w:cs="Times New Roman"/>
          <w:color w:val="000000"/>
          <w:sz w:val="22"/>
          <w:szCs w:val="22"/>
        </w:rPr>
        <w:t xml:space="preserve"> :</w:t>
      </w:r>
      <w:r w:rsidR="000319F2">
        <w:rPr>
          <w:rFonts w:ascii="Times New Roman" w:hAnsi="Times New Roman" w:cs="Times New Roman"/>
          <w:color w:val="000000"/>
          <w:sz w:val="22"/>
          <w:szCs w:val="22"/>
        </w:rPr>
        <w:tab/>
        <w:t>aux environs de</w:t>
      </w:r>
    </w:p>
    <w:p w14:paraId="5ADE8938" w14:textId="77777777" w:rsidR="00E447BE" w:rsidRDefault="00E447BE">
      <w:pPr>
        <w:tabs>
          <w:tab w:val="left" w:pos="1217"/>
        </w:tabs>
        <w:rPr>
          <w:rFonts w:ascii="Times New Roman" w:hAnsi="Times New Roman" w:cs="Times New Roman"/>
          <w:sz w:val="22"/>
          <w:szCs w:val="22"/>
        </w:rPr>
      </w:pPr>
    </w:p>
    <w:p w14:paraId="264313E5" w14:textId="77777777" w:rsidR="00E447BE" w:rsidRDefault="00E447BE">
      <w:pPr>
        <w:tabs>
          <w:tab w:val="left" w:pos="1217"/>
        </w:tabs>
        <w:rPr>
          <w:rFonts w:ascii="Times New Roman" w:hAnsi="Times New Roman" w:cs="Times New Roman"/>
          <w:sz w:val="22"/>
          <w:szCs w:val="22"/>
        </w:rPr>
      </w:pPr>
    </w:p>
    <w:p w14:paraId="765EF6E7" w14:textId="77777777" w:rsidR="00E447BE" w:rsidRDefault="000319F2">
      <w:pPr>
        <w:tabs>
          <w:tab w:val="left" w:pos="2127"/>
        </w:tabs>
        <w:rPr>
          <w:rFonts w:ascii="Times New Roman" w:hAnsi="Times New Roman" w:cs="Times New Roman"/>
          <w:sz w:val="22"/>
          <w:szCs w:val="22"/>
        </w:rPr>
      </w:pPr>
      <w:r>
        <w:rPr>
          <w:rFonts w:ascii="Times New Roman" w:hAnsi="Times New Roman" w:cs="Times New Roman"/>
          <w:b/>
          <w:bCs/>
          <w:color w:val="000000"/>
          <w:sz w:val="22"/>
          <w:szCs w:val="22"/>
          <w:highlight w:val="yellow"/>
        </w:rPr>
        <w:t>Prendre avec soi</w:t>
      </w:r>
      <w:r>
        <w:rPr>
          <w:rFonts w:ascii="Times New Roman" w:hAnsi="Times New Roman" w:cs="Times New Roman"/>
          <w:color w:val="000000"/>
          <w:sz w:val="22"/>
          <w:szCs w:val="22"/>
        </w:rPr>
        <w:t xml:space="preserve"> : voir liste au verso</w:t>
      </w:r>
    </w:p>
    <w:p w14:paraId="3432FD65" w14:textId="77777777" w:rsidR="00E447BE" w:rsidRDefault="000319F2">
      <w:pPr>
        <w:tabs>
          <w:tab w:val="left" w:pos="2127"/>
        </w:tabs>
        <w:rPr>
          <w:rFonts w:ascii="Times New Roman" w:hAnsi="Times New Roman" w:cs="Times New Roman"/>
          <w:color w:val="000000"/>
          <w:sz w:val="22"/>
          <w:szCs w:val="22"/>
        </w:rPr>
      </w:pPr>
      <w:r>
        <w:rPr>
          <w:rFonts w:ascii="Times New Roman" w:hAnsi="Times New Roman" w:cs="Times New Roman"/>
          <w:noProof/>
          <w:color w:val="000000"/>
          <w:sz w:val="22"/>
          <w:szCs w:val="22"/>
        </w:rPr>
        <w:drawing>
          <wp:anchor distT="0" distB="0" distL="144145" distR="0" simplePos="0" relativeHeight="3" behindDoc="0" locked="0" layoutInCell="1" allowOverlap="1" wp14:anchorId="5768F70E" wp14:editId="70DAC0A8">
            <wp:simplePos x="0" y="0"/>
            <wp:positionH relativeFrom="column">
              <wp:posOffset>5353685</wp:posOffset>
            </wp:positionH>
            <wp:positionV relativeFrom="paragraph">
              <wp:posOffset>19685</wp:posOffset>
            </wp:positionV>
            <wp:extent cx="761365" cy="1134110"/>
            <wp:effectExtent l="0" t="0" r="0" b="0"/>
            <wp:wrapSquare wrapText="bothSides"/>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6"/>
                    <a:stretch>
                      <a:fillRect/>
                    </a:stretch>
                  </pic:blipFill>
                  <pic:spPr bwMode="auto">
                    <a:xfrm>
                      <a:off x="0" y="0"/>
                      <a:ext cx="761365" cy="1134110"/>
                    </a:xfrm>
                    <a:prstGeom prst="rect">
                      <a:avLst/>
                    </a:prstGeom>
                  </pic:spPr>
                </pic:pic>
              </a:graphicData>
            </a:graphic>
          </wp:anchor>
        </w:drawing>
      </w:r>
    </w:p>
    <w:p w14:paraId="232FE0BD" w14:textId="77777777" w:rsidR="00E447BE" w:rsidRDefault="000319F2">
      <w:pPr>
        <w:jc w:val="both"/>
        <w:rPr>
          <w:rFonts w:hint="eastAsia"/>
        </w:rPr>
      </w:pPr>
      <w:r>
        <w:rPr>
          <w:rFonts w:ascii="Times New Roman" w:hAnsi="Times New Roman"/>
          <w:b/>
          <w:bCs/>
          <w:sz w:val="22"/>
          <w:szCs w:val="22"/>
          <w:highlight w:val="yellow"/>
        </w:rPr>
        <w:t>Téléphones portables</w:t>
      </w:r>
      <w:r>
        <w:rPr>
          <w:rFonts w:ascii="Times New Roman" w:hAnsi="Times New Roman"/>
          <w:sz w:val="22"/>
          <w:szCs w:val="22"/>
        </w:rPr>
        <w:t xml:space="preserve"> : Le camp a notamment pour objectif de renforcer les liens entre les élèves et l'apprentissage de la vie en communauté. En ce sens, nous souhaitons interdire les </w:t>
      </w:r>
      <w:r>
        <w:rPr>
          <w:rFonts w:ascii="Times New Roman" w:hAnsi="Times New Roman"/>
          <w:b/>
          <w:sz w:val="22"/>
          <w:szCs w:val="22"/>
        </w:rPr>
        <w:t>téléphones portables</w:t>
      </w:r>
      <w:r>
        <w:rPr>
          <w:rFonts w:ascii="Times New Roman" w:hAnsi="Times New Roman"/>
          <w:sz w:val="22"/>
          <w:szCs w:val="22"/>
        </w:rPr>
        <w:t xml:space="preserve">, les </w:t>
      </w:r>
      <w:r>
        <w:rPr>
          <w:rFonts w:ascii="Times New Roman" w:hAnsi="Times New Roman"/>
          <w:b/>
          <w:sz w:val="22"/>
          <w:szCs w:val="22"/>
        </w:rPr>
        <w:t>consoles de jeux</w:t>
      </w:r>
      <w:r>
        <w:rPr>
          <w:rFonts w:ascii="Times New Roman" w:hAnsi="Times New Roman"/>
          <w:sz w:val="22"/>
          <w:szCs w:val="22"/>
        </w:rPr>
        <w:t xml:space="preserve">, les </w:t>
      </w:r>
      <w:r>
        <w:rPr>
          <w:rFonts w:ascii="Times New Roman" w:hAnsi="Times New Roman"/>
          <w:b/>
          <w:bCs/>
          <w:sz w:val="22"/>
          <w:szCs w:val="22"/>
        </w:rPr>
        <w:t>lecteurs de musique mp3</w:t>
      </w:r>
      <w:r>
        <w:rPr>
          <w:rFonts w:ascii="Times New Roman" w:hAnsi="Times New Roman"/>
          <w:sz w:val="22"/>
          <w:szCs w:val="22"/>
        </w:rPr>
        <w:t>, ainsi que tout autre objet connecté. Le chalet comportant une salle de jeux et une salle de lecture, les enfants auront tout le loisir de s'occuper et de pratiquer des activités en groupe durant les moments de pause. En cas de problème, les enseignants seront joignables en tout temps.</w:t>
      </w:r>
    </w:p>
    <w:p w14:paraId="7ECD6C5A" w14:textId="77777777" w:rsidR="00E447BE" w:rsidRDefault="00E447BE">
      <w:pPr>
        <w:ind w:left="304" w:hanging="288"/>
        <w:jc w:val="both"/>
        <w:rPr>
          <w:rFonts w:ascii="Times New Roman" w:hAnsi="Times New Roman"/>
          <w:sz w:val="22"/>
          <w:szCs w:val="22"/>
        </w:rPr>
      </w:pPr>
    </w:p>
    <w:p w14:paraId="29C2B3A8" w14:textId="77777777" w:rsidR="00E447BE" w:rsidRDefault="000319F2">
      <w:pPr>
        <w:jc w:val="both"/>
        <w:rPr>
          <w:rFonts w:hint="eastAsia"/>
        </w:rPr>
      </w:pPr>
      <w:r>
        <w:rPr>
          <w:rFonts w:ascii="Times New Roman" w:hAnsi="Times New Roman"/>
          <w:b/>
          <w:bCs/>
          <w:sz w:val="22"/>
          <w:szCs w:val="22"/>
          <w:highlight w:val="yellow"/>
        </w:rPr>
        <w:t>Argent de poche</w:t>
      </w:r>
      <w:r>
        <w:rPr>
          <w:rFonts w:ascii="Times New Roman" w:hAnsi="Times New Roman"/>
          <w:sz w:val="22"/>
          <w:szCs w:val="22"/>
        </w:rPr>
        <w:t xml:space="preserve"> : Un maximum de </w:t>
      </w:r>
      <w:r>
        <w:rPr>
          <w:rFonts w:ascii="Times New Roman" w:hAnsi="Times New Roman"/>
          <w:b/>
          <w:bCs/>
          <w:sz w:val="22"/>
          <w:szCs w:val="22"/>
        </w:rPr>
        <w:t>10.-</w:t>
      </w:r>
      <w:r>
        <w:rPr>
          <w:rFonts w:ascii="Times New Roman" w:hAnsi="Times New Roman"/>
          <w:sz w:val="22"/>
          <w:szCs w:val="22"/>
        </w:rPr>
        <w:t xml:space="preserve"> est conseillé. Les enseignants déclinent toute responsabilité en cas de perte ou de vol de l'argent de poche ou de tout autre objet de valeur.</w:t>
      </w:r>
    </w:p>
    <w:p w14:paraId="2D72EA5B" w14:textId="77777777" w:rsidR="00E447BE" w:rsidRDefault="00E447BE">
      <w:pPr>
        <w:jc w:val="both"/>
        <w:rPr>
          <w:rFonts w:ascii="Times New Roman" w:hAnsi="Times New Roman"/>
          <w:sz w:val="22"/>
          <w:szCs w:val="22"/>
        </w:rPr>
      </w:pPr>
    </w:p>
    <w:p w14:paraId="2C9572FC" w14:textId="77777777" w:rsidR="00E447BE" w:rsidRDefault="000319F2">
      <w:pPr>
        <w:jc w:val="both"/>
        <w:rPr>
          <w:rFonts w:ascii="Times New Roman" w:hAnsi="Times New Roman"/>
          <w:sz w:val="22"/>
          <w:szCs w:val="22"/>
        </w:rPr>
      </w:pPr>
      <w:r>
        <w:rPr>
          <w:rFonts w:ascii="Times New Roman" w:hAnsi="Times New Roman"/>
          <w:b/>
          <w:bCs/>
          <w:sz w:val="22"/>
          <w:szCs w:val="22"/>
          <w:highlight w:val="yellow"/>
        </w:rPr>
        <w:t>Médicaments</w:t>
      </w:r>
      <w:r>
        <w:rPr>
          <w:rFonts w:ascii="Times New Roman" w:hAnsi="Times New Roman"/>
          <w:sz w:val="22"/>
          <w:szCs w:val="22"/>
        </w:rPr>
        <w:t xml:space="preserve"> : La pharmacie du chalet est fournie en pansements et médicaments de première urgence. Les parents des enfants qui suivent un traitement médical ou un régime doivent le signaler au maître ou à la maîtresse de classe avant le camp au moyen du coupon annexé. Merci de bien vouloir également indiquer la posologie des médicaments.</w:t>
      </w:r>
    </w:p>
    <w:p w14:paraId="7C6903C9" w14:textId="77777777" w:rsidR="00E447BE" w:rsidRDefault="00E447BE">
      <w:pPr>
        <w:jc w:val="both"/>
        <w:rPr>
          <w:rFonts w:ascii="Times New Roman" w:hAnsi="Times New Roman"/>
          <w:sz w:val="22"/>
          <w:szCs w:val="22"/>
        </w:rPr>
      </w:pPr>
    </w:p>
    <w:p w14:paraId="63C338D8" w14:textId="77777777" w:rsidR="00E447BE" w:rsidRDefault="000319F2">
      <w:pPr>
        <w:jc w:val="both"/>
        <w:rPr>
          <w:rFonts w:hint="eastAsia"/>
        </w:rPr>
      </w:pPr>
      <w:r>
        <w:rPr>
          <w:rFonts w:ascii="Times New Roman" w:hAnsi="Times New Roman"/>
          <w:b/>
          <w:bCs/>
          <w:sz w:val="22"/>
          <w:szCs w:val="22"/>
          <w:highlight w:val="yellow"/>
        </w:rPr>
        <w:t>Encadrement / surveillance</w:t>
      </w:r>
      <w:r>
        <w:rPr>
          <w:rFonts w:ascii="Times New Roman" w:hAnsi="Times New Roman"/>
          <w:sz w:val="22"/>
          <w:szCs w:val="22"/>
        </w:rPr>
        <w:t xml:space="preserve"> : En plus des enseignants présents, les élèves seront encadrés par un chef sportif, trois moniteurs de ski, un cuisinier et un intendant.</w:t>
      </w:r>
    </w:p>
    <w:p w14:paraId="53689600" w14:textId="77777777" w:rsidR="00E447BE" w:rsidRDefault="00E447BE">
      <w:pPr>
        <w:jc w:val="both"/>
        <w:rPr>
          <w:rFonts w:ascii="Times New Roman" w:hAnsi="Times New Roman"/>
          <w:sz w:val="22"/>
          <w:szCs w:val="22"/>
        </w:rPr>
      </w:pPr>
    </w:p>
    <w:p w14:paraId="6E4F6E8A" w14:textId="77777777" w:rsidR="00E447BE" w:rsidRDefault="000319F2">
      <w:pPr>
        <w:jc w:val="both"/>
        <w:rPr>
          <w:rFonts w:hint="eastAsia"/>
          <w:sz w:val="22"/>
          <w:szCs w:val="22"/>
        </w:rPr>
      </w:pPr>
      <w:r>
        <w:rPr>
          <w:rFonts w:ascii="Times New Roman" w:hAnsi="Times New Roman"/>
          <w:b/>
          <w:bCs/>
          <w:sz w:val="22"/>
          <w:szCs w:val="22"/>
          <w:highlight w:val="yellow"/>
        </w:rPr>
        <w:t>Activités</w:t>
      </w:r>
      <w:r>
        <w:rPr>
          <w:rFonts w:ascii="Times New Roman" w:hAnsi="Times New Roman"/>
          <w:sz w:val="22"/>
          <w:szCs w:val="22"/>
        </w:rPr>
        <w:t xml:space="preserve"> : Ski la journée, soirées récréatives.</w:t>
      </w:r>
    </w:p>
    <w:p w14:paraId="78509D97" w14:textId="77777777" w:rsidR="00E447BE" w:rsidRDefault="00E447BE">
      <w:pPr>
        <w:rPr>
          <w:rFonts w:ascii="Times New Roman" w:hAnsi="Times New Roman"/>
          <w:sz w:val="22"/>
          <w:szCs w:val="22"/>
        </w:rPr>
      </w:pPr>
    </w:p>
    <w:p w14:paraId="47BA94A1" w14:textId="7004687D" w:rsidR="00E447BE" w:rsidRDefault="000319F2">
      <w:pPr>
        <w:rPr>
          <w:rFonts w:hint="eastAsia"/>
        </w:rPr>
      </w:pPr>
      <w:r>
        <w:rPr>
          <w:rFonts w:ascii="Times New Roman" w:hAnsi="Times New Roman"/>
          <w:b/>
          <w:bCs/>
          <w:sz w:val="22"/>
          <w:szCs w:val="22"/>
          <w:highlight w:val="yellow"/>
        </w:rPr>
        <w:t>Prix</w:t>
      </w:r>
      <w:r>
        <w:rPr>
          <w:rFonts w:ascii="Times New Roman" w:hAnsi="Times New Roman"/>
          <w:b/>
          <w:bCs/>
          <w:sz w:val="22"/>
          <w:szCs w:val="22"/>
        </w:rPr>
        <w:t> </w:t>
      </w:r>
      <w:r>
        <w:rPr>
          <w:rFonts w:ascii="Times New Roman" w:hAnsi="Times New Roman"/>
          <w:sz w:val="22"/>
          <w:szCs w:val="22"/>
        </w:rPr>
        <w:t xml:space="preserve">: </w:t>
      </w:r>
      <w:r w:rsidRPr="000319F2">
        <w:rPr>
          <w:rFonts w:ascii="Times New Roman" w:hAnsi="Times New Roman"/>
          <w:sz w:val="22"/>
          <w:szCs w:val="22"/>
        </w:rPr>
        <w:t>Le montant de CHF 70.</w:t>
      </w:r>
      <w:r>
        <w:rPr>
          <w:rFonts w:ascii="Times New Roman" w:hAnsi="Times New Roman"/>
          <w:sz w:val="22"/>
          <w:szCs w:val="22"/>
        </w:rPr>
        <w:t>- vous sera facturé directement par la commune.</w:t>
      </w:r>
    </w:p>
    <w:p w14:paraId="5BE4B82F" w14:textId="77777777" w:rsidR="00E447BE" w:rsidRDefault="00E447BE">
      <w:pPr>
        <w:jc w:val="both"/>
        <w:rPr>
          <w:rFonts w:ascii="Times New Roman" w:hAnsi="Times New Roman"/>
          <w:sz w:val="22"/>
          <w:szCs w:val="22"/>
        </w:rPr>
      </w:pPr>
    </w:p>
    <w:p w14:paraId="707AB8CA" w14:textId="77777777" w:rsidR="00E447BE" w:rsidRDefault="00E447BE">
      <w:pPr>
        <w:jc w:val="both"/>
        <w:rPr>
          <w:rFonts w:ascii="Times New Roman" w:hAnsi="Times New Roman"/>
          <w:sz w:val="22"/>
          <w:szCs w:val="22"/>
        </w:rPr>
      </w:pPr>
    </w:p>
    <w:p w14:paraId="2F1015CB" w14:textId="77777777" w:rsidR="00E447BE" w:rsidRDefault="000319F2">
      <w:pPr>
        <w:jc w:val="both"/>
        <w:rPr>
          <w:rFonts w:ascii="Times New Roman" w:hAnsi="Times New Roman"/>
          <w:sz w:val="20"/>
          <w:szCs w:val="20"/>
        </w:rPr>
      </w:pPr>
      <w:r>
        <w:rPr>
          <w:rFonts w:ascii="Times New Roman" w:hAnsi="Times New Roman"/>
          <w:sz w:val="22"/>
          <w:szCs w:val="22"/>
        </w:rPr>
        <w:t xml:space="preserve">Nous souhaitons d’ores et déjà une magnifique semaine à votre enfant. Nous espérons qu’il </w:t>
      </w:r>
      <w:proofErr w:type="gramStart"/>
      <w:r>
        <w:rPr>
          <w:rFonts w:ascii="Times New Roman" w:hAnsi="Times New Roman"/>
          <w:sz w:val="22"/>
          <w:szCs w:val="22"/>
        </w:rPr>
        <w:t>aura</w:t>
      </w:r>
      <w:proofErr w:type="gramEnd"/>
      <w:r>
        <w:rPr>
          <w:rFonts w:ascii="Times New Roman" w:hAnsi="Times New Roman"/>
          <w:sz w:val="22"/>
          <w:szCs w:val="22"/>
        </w:rPr>
        <w:t xml:space="preserve"> du plaisir à partager avec ses camarades et ses enseignants des journées pleines de découvertes qui lui laisseront de bons souvenirs. </w:t>
      </w:r>
    </w:p>
    <w:p w14:paraId="1720E2B1" w14:textId="77777777" w:rsidR="00E447BE" w:rsidRDefault="00E447BE">
      <w:pPr>
        <w:jc w:val="both"/>
        <w:rPr>
          <w:rFonts w:ascii="Times New Roman" w:hAnsi="Times New Roman"/>
          <w:sz w:val="22"/>
          <w:szCs w:val="22"/>
        </w:rPr>
      </w:pPr>
    </w:p>
    <w:p w14:paraId="63A560E3" w14:textId="77777777" w:rsidR="00E447BE" w:rsidRDefault="000319F2">
      <w:pPr>
        <w:jc w:val="both"/>
        <w:rPr>
          <w:rFonts w:ascii="Times New Roman" w:hAnsi="Times New Roman"/>
          <w:sz w:val="22"/>
          <w:szCs w:val="22"/>
        </w:rPr>
      </w:pPr>
      <w:r>
        <w:rPr>
          <w:rFonts w:ascii="Times New Roman" w:hAnsi="Times New Roman"/>
          <w:sz w:val="22"/>
          <w:szCs w:val="22"/>
        </w:rPr>
        <w:t>Nous vous prions d'agréer, Mesdames, Messieurs, Chers Parents, nos salutations distinguées.</w:t>
      </w:r>
    </w:p>
    <w:p w14:paraId="5A82D455" w14:textId="77777777" w:rsidR="00E447BE" w:rsidRDefault="00E447BE">
      <w:pPr>
        <w:tabs>
          <w:tab w:val="left" w:pos="4536"/>
        </w:tabs>
        <w:jc w:val="both"/>
        <w:rPr>
          <w:rFonts w:ascii="Times New Roman" w:hAnsi="Times New Roman"/>
          <w:sz w:val="22"/>
          <w:szCs w:val="22"/>
        </w:rPr>
      </w:pPr>
    </w:p>
    <w:p w14:paraId="6818A1FC" w14:textId="77777777" w:rsidR="00E447BE" w:rsidRDefault="00E447BE">
      <w:pPr>
        <w:tabs>
          <w:tab w:val="left" w:pos="4536"/>
        </w:tabs>
        <w:jc w:val="both"/>
        <w:rPr>
          <w:rFonts w:ascii="Times New Roman" w:hAnsi="Times New Roman"/>
          <w:sz w:val="22"/>
          <w:szCs w:val="22"/>
        </w:rPr>
      </w:pPr>
    </w:p>
    <w:p w14:paraId="140B29F9" w14:textId="77777777" w:rsidR="00E447BE" w:rsidRDefault="00E447BE">
      <w:pPr>
        <w:tabs>
          <w:tab w:val="left" w:pos="4774"/>
        </w:tabs>
        <w:jc w:val="both"/>
        <w:rPr>
          <w:rFonts w:ascii="Times New Roman" w:hAnsi="Times New Roman"/>
          <w:sz w:val="22"/>
          <w:szCs w:val="22"/>
        </w:rPr>
      </w:pPr>
    </w:p>
    <w:p w14:paraId="0B55FEBE" w14:textId="74297D2A" w:rsidR="00E447BE" w:rsidRDefault="000319F2">
      <w:pPr>
        <w:tabs>
          <w:tab w:val="center" w:pos="3112"/>
          <w:tab w:val="center" w:pos="6225"/>
        </w:tabs>
        <w:jc w:val="both"/>
        <w:rPr>
          <w:rFonts w:hint="eastAsia"/>
        </w:rPr>
      </w:pPr>
      <w:r>
        <w:rPr>
          <w:rFonts w:ascii="Times New Roman" w:hAnsi="Times New Roman"/>
          <w:color w:val="000000"/>
          <w:sz w:val="22"/>
          <w:szCs w:val="22"/>
        </w:rPr>
        <w:tab/>
      </w:r>
    </w:p>
    <w:p w14:paraId="750D0F0B" w14:textId="0FD71C34" w:rsidR="00E447BE" w:rsidRDefault="000319F2" w:rsidP="00632DA2">
      <w:pPr>
        <w:tabs>
          <w:tab w:val="center" w:pos="3112"/>
          <w:tab w:val="center" w:pos="6225"/>
        </w:tabs>
        <w:jc w:val="both"/>
        <w:rPr>
          <w:rFonts w:hint="eastAsia"/>
        </w:rPr>
      </w:pPr>
      <w:r>
        <w:rPr>
          <w:color w:val="000000"/>
          <w:sz w:val="22"/>
          <w:szCs w:val="22"/>
        </w:rPr>
        <w:tab/>
      </w:r>
    </w:p>
    <w:sectPr w:rsidR="00E447BE">
      <w:type w:val="continuous"/>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Mangal">
    <w:panose1 w:val="00000400000000000000"/>
    <w:charset w:val="00"/>
    <w:family w:val="roman"/>
    <w:pitch w:val="variable"/>
    <w:sig w:usb0="00008003" w:usb1="00000000" w:usb2="00000000" w:usb3="00000000" w:csb0="00000001" w:csb1="00000000"/>
  </w:font>
  <w:font w:name="Arial Rounded MT Bold">
    <w:charset w:val="00"/>
    <w:family w:val="swiss"/>
    <w:pitch w:val="variable"/>
    <w:sig w:usb0="00000003" w:usb1="00000000" w:usb2="00000000" w:usb3="00000000" w:csb0="00000001" w:csb1="00000000"/>
  </w:font>
  <w:font w:name="Arial Bold">
    <w:altName w:val="Arial"/>
    <w:charset w:val="01"/>
    <w:family w:val="roman"/>
    <w:pitch w:val="variable"/>
  </w:font>
  <w:font w:name="Chalkboar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41E"/>
    <w:multiLevelType w:val="multilevel"/>
    <w:tmpl w:val="84CAD66E"/>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0F88794A"/>
    <w:multiLevelType w:val="multilevel"/>
    <w:tmpl w:val="D4CAFBF2"/>
    <w:lvl w:ilvl="0">
      <w:start w:val="1"/>
      <w:numFmt w:val="bullet"/>
      <w:lvlText w:val="q"/>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302D67E6"/>
    <w:multiLevelType w:val="multilevel"/>
    <w:tmpl w:val="7598EABC"/>
    <w:lvl w:ilvl="0">
      <w:start w:val="1"/>
      <w:numFmt w:val="bullet"/>
      <w:lvlText w:val="q"/>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3" w15:restartNumberingAfterBreak="0">
    <w:nsid w:val="4E9E399C"/>
    <w:multiLevelType w:val="multilevel"/>
    <w:tmpl w:val="C5EA5EEA"/>
    <w:lvl w:ilvl="0">
      <w:start w:val="1"/>
      <w:numFmt w:val="bullet"/>
      <w:lvlText w:val="q"/>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 w15:restartNumberingAfterBreak="0">
    <w:nsid w:val="5A0115B5"/>
    <w:multiLevelType w:val="multilevel"/>
    <w:tmpl w:val="018A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2E002A2"/>
    <w:multiLevelType w:val="multilevel"/>
    <w:tmpl w:val="556EDA72"/>
    <w:lvl w:ilvl="0">
      <w:start w:val="1"/>
      <w:numFmt w:val="bullet"/>
      <w:lvlText w:val="q"/>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73B064AD"/>
    <w:multiLevelType w:val="multilevel"/>
    <w:tmpl w:val="3D5C3D40"/>
    <w:lvl w:ilvl="0">
      <w:start w:val="1"/>
      <w:numFmt w:val="bullet"/>
      <w:lvlText w:val="q"/>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15:restartNumberingAfterBreak="0">
    <w:nsid w:val="74C15F1A"/>
    <w:multiLevelType w:val="multilevel"/>
    <w:tmpl w:val="81344034"/>
    <w:lvl w:ilvl="0">
      <w:start w:val="1"/>
      <w:numFmt w:val="bullet"/>
      <w:lvlText w:val="q"/>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num w:numId="1">
    <w:abstractNumId w:val="3"/>
  </w:num>
  <w:num w:numId="2">
    <w:abstractNumId w:val="5"/>
  </w:num>
  <w:num w:numId="3">
    <w:abstractNumId w:val="7"/>
  </w:num>
  <w:num w:numId="4">
    <w:abstractNumId w:val="2"/>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447BE"/>
    <w:rsid w:val="000319F2"/>
    <w:rsid w:val="00632DA2"/>
    <w:rsid w:val="00B65DF6"/>
    <w:rsid w:val="00E447BE"/>
    <w:rsid w:val="00F6257F"/>
  </w:rsids>
  <m:mathPr>
    <m:mathFont m:val="Cambria Math"/>
    <m:brkBin m:val="before"/>
    <m:brkBinSub m:val="--"/>
    <m:smallFrac m:val="0"/>
    <m:dispDef/>
    <m:lMargin m:val="0"/>
    <m:rMargin m:val="0"/>
    <m:defJc m:val="centerGroup"/>
    <m:wrapIndent m:val="1440"/>
    <m:intLim m:val="subSup"/>
    <m:naryLim m:val="undOvr"/>
  </m:mathPr>
  <w:themeFontLang w:val="fr-CH"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CB136AB"/>
  <w15:docId w15:val="{C8BC64F8-19E4-4097-B65A-D8372305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Arial Unicode MS"/>
        <w:kern w:val="2"/>
        <w:szCs w:val="24"/>
        <w:lang w:val="fr-CH"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ListLabel1">
    <w:name w:val="ListLabel 1"/>
    <w:qFormat/>
    <w:rPr>
      <w:rFonts w:cs="Wingdings"/>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rPr>
  </w:style>
  <w:style w:type="character" w:customStyle="1" w:styleId="ListLabel48">
    <w:name w:val="ListLabel 48"/>
    <w:qFormat/>
    <w:rPr>
      <w:rFonts w:cs="Wingdings"/>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Wingdings"/>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cs="Wingdings"/>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ascii="Times New Roman" w:hAnsi="Times New Roman"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character" w:customStyle="1" w:styleId="ListLabel137">
    <w:name w:val="ListLabel 137"/>
    <w:qFormat/>
    <w:rPr>
      <w:rFonts w:ascii="Times New Roman" w:hAnsi="Times New Roman" w:cs="Wingdings"/>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ascii="Times New Roman" w:hAnsi="Times New Roman"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Wingdings"/>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ascii="Times New Roman" w:hAnsi="Times New Roman"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ascii="Times New Roman" w:hAnsi="Times New Roman"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rFonts w:cs="Wingdings"/>
    </w:rPr>
  </w:style>
  <w:style w:type="character" w:customStyle="1" w:styleId="ListLabel168">
    <w:name w:val="ListLabel 168"/>
    <w:qFormat/>
    <w:rPr>
      <w:rFonts w:cs="Wingdings"/>
    </w:rPr>
  </w:style>
  <w:style w:type="character" w:customStyle="1" w:styleId="ListLabel169">
    <w:name w:val="ListLabel 169"/>
    <w:qFormat/>
    <w:rPr>
      <w:rFonts w:cs="Wingdings"/>
    </w:rPr>
  </w:style>
  <w:style w:type="character" w:customStyle="1" w:styleId="ListLabel170">
    <w:name w:val="ListLabel 170"/>
    <w:qFormat/>
    <w:rPr>
      <w:rFonts w:cs="Wingdings"/>
    </w:rPr>
  </w:style>
  <w:style w:type="character" w:customStyle="1" w:styleId="ListLabel171">
    <w:name w:val="ListLabel 171"/>
    <w:qFormat/>
    <w:rPr>
      <w:rFonts w:cs="Wingdings"/>
    </w:rPr>
  </w:style>
  <w:style w:type="character" w:customStyle="1" w:styleId="ListLabel172">
    <w:name w:val="ListLabel 172"/>
    <w:qFormat/>
    <w:rPr>
      <w:rFonts w:cs="Wingdings"/>
    </w:rPr>
  </w:style>
  <w:style w:type="character" w:customStyle="1" w:styleId="ListLabel173">
    <w:name w:val="ListLabel 173"/>
    <w:qFormat/>
    <w:rPr>
      <w:rFonts w:ascii="Times New Roman" w:hAnsi="Times New Roman" w:cs="Wingdings"/>
    </w:rPr>
  </w:style>
  <w:style w:type="character" w:customStyle="1" w:styleId="ListLabel174">
    <w:name w:val="ListLabel 174"/>
    <w:qFormat/>
    <w:rPr>
      <w:rFonts w:cs="Wingdings"/>
    </w:rPr>
  </w:style>
  <w:style w:type="character" w:customStyle="1" w:styleId="ListLabel175">
    <w:name w:val="ListLabel 175"/>
    <w:qFormat/>
    <w:rPr>
      <w:rFonts w:cs="Wingdings"/>
    </w:rPr>
  </w:style>
  <w:style w:type="character" w:customStyle="1" w:styleId="ListLabel176">
    <w:name w:val="ListLabel 176"/>
    <w:qFormat/>
    <w:rPr>
      <w:rFonts w:cs="Wingdings"/>
    </w:rPr>
  </w:style>
  <w:style w:type="character" w:customStyle="1" w:styleId="ListLabel177">
    <w:name w:val="ListLabel 177"/>
    <w:qFormat/>
    <w:rPr>
      <w:rFonts w:cs="Wingdings"/>
    </w:rPr>
  </w:style>
  <w:style w:type="character" w:customStyle="1" w:styleId="ListLabel178">
    <w:name w:val="ListLabel 178"/>
    <w:qFormat/>
    <w:rPr>
      <w:rFonts w:cs="Wingdings"/>
    </w:rPr>
  </w:style>
  <w:style w:type="character" w:customStyle="1" w:styleId="ListLabel179">
    <w:name w:val="ListLabel 179"/>
    <w:qFormat/>
    <w:rPr>
      <w:rFonts w:cs="Wingdings"/>
    </w:rPr>
  </w:style>
  <w:style w:type="character" w:customStyle="1" w:styleId="ListLabel180">
    <w:name w:val="ListLabel 180"/>
    <w:qFormat/>
    <w:rPr>
      <w:rFonts w:cs="Wingdings"/>
    </w:rPr>
  </w:style>
  <w:style w:type="character" w:customStyle="1" w:styleId="ListLabel181">
    <w:name w:val="ListLabel 181"/>
    <w:qFormat/>
    <w:rPr>
      <w:rFonts w:cs="Wingdings"/>
    </w:rPr>
  </w:style>
  <w:style w:type="character" w:customStyle="1" w:styleId="ListLabel182">
    <w:name w:val="ListLabel 182"/>
    <w:qFormat/>
    <w:rPr>
      <w:rFonts w:ascii="Times New Roman" w:hAnsi="Times New Roman" w:cs="Wingdings"/>
    </w:rPr>
  </w:style>
  <w:style w:type="character" w:customStyle="1" w:styleId="ListLabel183">
    <w:name w:val="ListLabel 183"/>
    <w:qFormat/>
    <w:rPr>
      <w:rFonts w:cs="Wingdings"/>
    </w:rPr>
  </w:style>
  <w:style w:type="character" w:customStyle="1" w:styleId="ListLabel184">
    <w:name w:val="ListLabel 184"/>
    <w:qFormat/>
    <w:rPr>
      <w:rFonts w:cs="Wingdings"/>
    </w:rPr>
  </w:style>
  <w:style w:type="character" w:customStyle="1" w:styleId="ListLabel185">
    <w:name w:val="ListLabel 185"/>
    <w:qFormat/>
    <w:rPr>
      <w:rFonts w:cs="Wingdings"/>
    </w:rPr>
  </w:style>
  <w:style w:type="character" w:customStyle="1" w:styleId="ListLabel186">
    <w:name w:val="ListLabel 186"/>
    <w:qFormat/>
    <w:rPr>
      <w:rFonts w:cs="Wingdings"/>
    </w:rPr>
  </w:style>
  <w:style w:type="character" w:customStyle="1" w:styleId="ListLabel187">
    <w:name w:val="ListLabel 187"/>
    <w:qFormat/>
    <w:rPr>
      <w:rFonts w:cs="Wingdings"/>
    </w:rPr>
  </w:style>
  <w:style w:type="character" w:customStyle="1" w:styleId="ListLabel188">
    <w:name w:val="ListLabel 188"/>
    <w:qFormat/>
    <w:rPr>
      <w:rFonts w:cs="Wingdings"/>
    </w:rPr>
  </w:style>
  <w:style w:type="character" w:customStyle="1" w:styleId="ListLabel189">
    <w:name w:val="ListLabel 189"/>
    <w:qFormat/>
    <w:rPr>
      <w:rFonts w:cs="Wingdings"/>
    </w:rPr>
  </w:style>
  <w:style w:type="character" w:customStyle="1" w:styleId="ListLabel190">
    <w:name w:val="ListLabel 190"/>
    <w:qFormat/>
    <w:rPr>
      <w:rFonts w:cs="Wingdings"/>
    </w:rPr>
  </w:style>
  <w:style w:type="character" w:customStyle="1" w:styleId="ListLabel191">
    <w:name w:val="ListLabel 191"/>
    <w:qFormat/>
    <w:rPr>
      <w:rFonts w:ascii="Times New Roman" w:hAnsi="Times New Roman" w:cs="Wingdings"/>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ascii="Times New Roman" w:hAnsi="Times New Roman" w:cs="Wingdings"/>
    </w:rPr>
  </w:style>
  <w:style w:type="character" w:customStyle="1" w:styleId="ListLabel201">
    <w:name w:val="ListLabel 201"/>
    <w:qFormat/>
    <w:rPr>
      <w:rFonts w:cs="Wingdings"/>
    </w:rPr>
  </w:style>
  <w:style w:type="character" w:customStyle="1" w:styleId="ListLabel202">
    <w:name w:val="ListLabel 202"/>
    <w:qFormat/>
    <w:rPr>
      <w:rFonts w:cs="Wingdings"/>
    </w:rPr>
  </w:style>
  <w:style w:type="character" w:customStyle="1" w:styleId="ListLabel203">
    <w:name w:val="ListLabel 203"/>
    <w:qFormat/>
    <w:rPr>
      <w:rFonts w:cs="Wingdings"/>
    </w:rPr>
  </w:style>
  <w:style w:type="character" w:customStyle="1" w:styleId="ListLabel204">
    <w:name w:val="ListLabel 204"/>
    <w:qFormat/>
    <w:rPr>
      <w:rFonts w:cs="Wingdings"/>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ascii="Times New Roman" w:hAnsi="Times New Roman"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Wingdings"/>
    </w:rPr>
  </w:style>
  <w:style w:type="character" w:customStyle="1" w:styleId="ListLabel214">
    <w:name w:val="ListLabel 214"/>
    <w:qFormat/>
    <w:rPr>
      <w:rFonts w:cs="Wingdings"/>
    </w:rPr>
  </w:style>
  <w:style w:type="character" w:customStyle="1" w:styleId="ListLabel215">
    <w:name w:val="ListLabel 215"/>
    <w:qFormat/>
    <w:rPr>
      <w:rFonts w:cs="Wingdings"/>
    </w:rPr>
  </w:style>
  <w:style w:type="character" w:customStyle="1" w:styleId="ListLabel216">
    <w:name w:val="ListLabel 216"/>
    <w:qFormat/>
    <w:rPr>
      <w:rFonts w:cs="Wingdings"/>
    </w:rPr>
  </w:style>
  <w:style w:type="character" w:customStyle="1" w:styleId="ListLabel217">
    <w:name w:val="ListLabel 217"/>
    <w:qFormat/>
    <w:rPr>
      <w:rFonts w:cs="Wingdings"/>
    </w:rPr>
  </w:style>
  <w:style w:type="character" w:customStyle="1" w:styleId="ListLabel218">
    <w:name w:val="ListLabel 218"/>
    <w:qFormat/>
    <w:rPr>
      <w:rFonts w:ascii="Times New Roman" w:hAnsi="Times New Roman" w:cs="Wingdings"/>
    </w:rPr>
  </w:style>
  <w:style w:type="character" w:customStyle="1" w:styleId="ListLabel219">
    <w:name w:val="ListLabel 219"/>
    <w:qFormat/>
    <w:rPr>
      <w:rFonts w:cs="Wingdings"/>
    </w:rPr>
  </w:style>
  <w:style w:type="character" w:customStyle="1" w:styleId="ListLabel220">
    <w:name w:val="ListLabel 220"/>
    <w:qFormat/>
    <w:rPr>
      <w:rFonts w:cs="Wingdings"/>
    </w:rPr>
  </w:style>
  <w:style w:type="character" w:customStyle="1" w:styleId="ListLabel221">
    <w:name w:val="ListLabel 221"/>
    <w:qFormat/>
    <w:rPr>
      <w:rFonts w:cs="Wingdings"/>
    </w:rPr>
  </w:style>
  <w:style w:type="character" w:customStyle="1" w:styleId="ListLabel222">
    <w:name w:val="ListLabel 222"/>
    <w:qFormat/>
    <w:rPr>
      <w:rFonts w:cs="Wingdings"/>
    </w:rPr>
  </w:style>
  <w:style w:type="character" w:customStyle="1" w:styleId="ListLabel223">
    <w:name w:val="ListLabel 223"/>
    <w:qFormat/>
    <w:rPr>
      <w:rFonts w:cs="Wingdings"/>
    </w:rPr>
  </w:style>
  <w:style w:type="character" w:customStyle="1" w:styleId="ListLabel224">
    <w:name w:val="ListLabel 224"/>
    <w:qFormat/>
    <w:rPr>
      <w:rFonts w:cs="Wingdings"/>
    </w:rPr>
  </w:style>
  <w:style w:type="character" w:customStyle="1" w:styleId="ListLabel225">
    <w:name w:val="ListLabel 225"/>
    <w:qFormat/>
    <w:rPr>
      <w:rFonts w:cs="Wingdings"/>
    </w:rPr>
  </w:style>
  <w:style w:type="character" w:customStyle="1" w:styleId="ListLabel226">
    <w:name w:val="ListLabel 226"/>
    <w:qFormat/>
    <w:rPr>
      <w:rFonts w:cs="Wingdings"/>
    </w:rPr>
  </w:style>
  <w:style w:type="character" w:customStyle="1" w:styleId="ListLabel227">
    <w:name w:val="ListLabel 227"/>
    <w:qFormat/>
    <w:rPr>
      <w:rFonts w:ascii="Times New Roman" w:hAnsi="Times New Roman" w:cs="Wingdings"/>
    </w:rPr>
  </w:style>
  <w:style w:type="character" w:customStyle="1" w:styleId="ListLabel228">
    <w:name w:val="ListLabel 228"/>
    <w:qFormat/>
    <w:rPr>
      <w:rFonts w:cs="Wingdings"/>
    </w:rPr>
  </w:style>
  <w:style w:type="character" w:customStyle="1" w:styleId="ListLabel229">
    <w:name w:val="ListLabel 229"/>
    <w:qFormat/>
    <w:rPr>
      <w:rFonts w:cs="Wingdings"/>
    </w:rPr>
  </w:style>
  <w:style w:type="character" w:customStyle="1" w:styleId="ListLabel230">
    <w:name w:val="ListLabel 230"/>
    <w:qFormat/>
    <w:rPr>
      <w:rFonts w:cs="Wingdings"/>
    </w:rPr>
  </w:style>
  <w:style w:type="character" w:customStyle="1" w:styleId="ListLabel231">
    <w:name w:val="ListLabel 231"/>
    <w:qFormat/>
    <w:rPr>
      <w:rFonts w:cs="Wingdings"/>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ascii="Times New Roman" w:hAnsi="Times New Roman"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ascii="Times New Roman" w:hAnsi="Times New Roman"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cs="Wingdings"/>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ascii="Times New Roman" w:hAnsi="Times New Roman"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Wingdings"/>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ascii="Times New Roman" w:hAnsi="Times New Roman"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cs="Wingdings"/>
    </w:rPr>
  </w:style>
  <w:style w:type="character" w:customStyle="1" w:styleId="ListLabel279">
    <w:name w:val="ListLabel 279"/>
    <w:qFormat/>
    <w:rPr>
      <w:rFonts w:cs="Wingdings"/>
    </w:rPr>
  </w:style>
  <w:style w:type="character" w:customStyle="1" w:styleId="ListLabel280">
    <w:name w:val="ListLabel 280"/>
    <w:qFormat/>
    <w:rPr>
      <w:rFonts w:cs="Wingdings"/>
    </w:rPr>
  </w:style>
  <w:style w:type="character" w:customStyle="1" w:styleId="ListLabel281">
    <w:name w:val="ListLabel 281"/>
    <w:qFormat/>
    <w:rPr>
      <w:rFonts w:ascii="Times New Roman" w:hAnsi="Times New Roman" w:cs="Wingdings"/>
    </w:rPr>
  </w:style>
  <w:style w:type="character" w:customStyle="1" w:styleId="ListLabel282">
    <w:name w:val="ListLabel 282"/>
    <w:qFormat/>
    <w:rPr>
      <w:rFonts w:cs="Wingdings"/>
    </w:rPr>
  </w:style>
  <w:style w:type="character" w:customStyle="1" w:styleId="ListLabel283">
    <w:name w:val="ListLabel 283"/>
    <w:qFormat/>
    <w:rPr>
      <w:rFonts w:cs="Wingdings"/>
    </w:rPr>
  </w:style>
  <w:style w:type="character" w:customStyle="1" w:styleId="ListLabel284">
    <w:name w:val="ListLabel 284"/>
    <w:qFormat/>
    <w:rPr>
      <w:rFonts w:cs="Wingdings"/>
    </w:rPr>
  </w:style>
  <w:style w:type="character" w:customStyle="1" w:styleId="ListLabel285">
    <w:name w:val="ListLabel 285"/>
    <w:qFormat/>
    <w:rPr>
      <w:rFonts w:cs="Wingdings"/>
    </w:rPr>
  </w:style>
  <w:style w:type="character" w:customStyle="1" w:styleId="ListLabel286">
    <w:name w:val="ListLabel 286"/>
    <w:qFormat/>
    <w:rPr>
      <w:rFonts w:cs="Wingdings"/>
    </w:rPr>
  </w:style>
  <w:style w:type="character" w:customStyle="1" w:styleId="ListLabel287">
    <w:name w:val="ListLabel 287"/>
    <w:qFormat/>
    <w:rPr>
      <w:rFonts w:cs="Wingdings"/>
    </w:rPr>
  </w:style>
  <w:style w:type="character" w:customStyle="1" w:styleId="ListLabel288">
    <w:name w:val="ListLabel 288"/>
    <w:qFormat/>
    <w:rPr>
      <w:rFonts w:cs="Wingdings"/>
    </w:rPr>
  </w:style>
  <w:style w:type="character" w:customStyle="1" w:styleId="ListLabel289">
    <w:name w:val="ListLabel 289"/>
    <w:qFormat/>
    <w:rPr>
      <w:rFonts w:cs="Wingdings"/>
    </w:rPr>
  </w:style>
  <w:style w:type="character" w:customStyle="1" w:styleId="ListLabel290">
    <w:name w:val="ListLabel 290"/>
    <w:qFormat/>
    <w:rPr>
      <w:rFonts w:ascii="Times New Roman" w:hAnsi="Times New Roman"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ascii="Times New Roman" w:hAnsi="Times New Roman"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cs="Wingdings"/>
    </w:rPr>
  </w:style>
  <w:style w:type="character" w:customStyle="1" w:styleId="ListLabel306">
    <w:name w:val="ListLabel 306"/>
    <w:qFormat/>
    <w:rPr>
      <w:rFonts w:cs="Wingdings"/>
    </w:rPr>
  </w:style>
  <w:style w:type="character" w:customStyle="1" w:styleId="ListLabel307">
    <w:name w:val="ListLabel 307"/>
    <w:qFormat/>
    <w:rPr>
      <w:rFonts w:cs="Wingdings"/>
    </w:rPr>
  </w:style>
  <w:style w:type="character" w:customStyle="1" w:styleId="ListLabel308">
    <w:name w:val="ListLabel 308"/>
    <w:qFormat/>
    <w:rPr>
      <w:rFonts w:cs="Wingdings"/>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ascii="Times New Roman" w:hAnsi="Times New Roman" w:cs="Wingdings"/>
    </w:rPr>
  </w:style>
  <w:style w:type="character" w:customStyle="1" w:styleId="ListLabel318">
    <w:name w:val="ListLabel 318"/>
    <w:qFormat/>
    <w:rPr>
      <w:rFonts w:cs="Wingdings"/>
    </w:rPr>
  </w:style>
  <w:style w:type="character" w:customStyle="1" w:styleId="ListLabel319">
    <w:name w:val="ListLabel 319"/>
    <w:qFormat/>
    <w:rPr>
      <w:rFonts w:cs="Wingdings"/>
    </w:rPr>
  </w:style>
  <w:style w:type="character" w:customStyle="1" w:styleId="ListLabel320">
    <w:name w:val="ListLabel 320"/>
    <w:qFormat/>
    <w:rPr>
      <w:rFonts w:cs="Wingdings"/>
    </w:rPr>
  </w:style>
  <w:style w:type="character" w:customStyle="1" w:styleId="ListLabel321">
    <w:name w:val="ListLabel 321"/>
    <w:qFormat/>
    <w:rPr>
      <w:rFonts w:cs="Wingdings"/>
    </w:rPr>
  </w:style>
  <w:style w:type="character" w:customStyle="1" w:styleId="ListLabel322">
    <w:name w:val="ListLabel 322"/>
    <w:qFormat/>
    <w:rPr>
      <w:rFonts w:cs="Wingdings"/>
    </w:rPr>
  </w:style>
  <w:style w:type="character" w:customStyle="1" w:styleId="ListLabel323">
    <w:name w:val="ListLabel 323"/>
    <w:qFormat/>
    <w:rPr>
      <w:rFonts w:cs="Wingdings"/>
    </w:rPr>
  </w:style>
  <w:style w:type="character" w:customStyle="1" w:styleId="ListLabel324">
    <w:name w:val="ListLabel 324"/>
    <w:qFormat/>
    <w:rPr>
      <w:rFonts w:cs="Wingdings"/>
    </w:rPr>
  </w:style>
  <w:style w:type="character" w:customStyle="1" w:styleId="ListLabel325">
    <w:name w:val="ListLabel 325"/>
    <w:qFormat/>
    <w:rPr>
      <w:rFonts w:cs="Wingdings"/>
    </w:rPr>
  </w:style>
  <w:style w:type="character" w:customStyle="1" w:styleId="ListLabel326">
    <w:name w:val="ListLabel 326"/>
    <w:qFormat/>
    <w:rPr>
      <w:rFonts w:ascii="Times New Roman" w:hAnsi="Times New Roman" w:cs="Wingdings"/>
    </w:rPr>
  </w:style>
  <w:style w:type="character" w:customStyle="1" w:styleId="ListLabel327">
    <w:name w:val="ListLabel 327"/>
    <w:qFormat/>
    <w:rPr>
      <w:rFonts w:cs="Wingdings"/>
    </w:rPr>
  </w:style>
  <w:style w:type="character" w:customStyle="1" w:styleId="ListLabel328">
    <w:name w:val="ListLabel 328"/>
    <w:qFormat/>
    <w:rPr>
      <w:rFonts w:cs="Wingdings"/>
    </w:rPr>
  </w:style>
  <w:style w:type="character" w:customStyle="1" w:styleId="ListLabel329">
    <w:name w:val="ListLabel 329"/>
    <w:qFormat/>
    <w:rPr>
      <w:rFonts w:cs="Wingdings"/>
    </w:rPr>
  </w:style>
  <w:style w:type="character" w:customStyle="1" w:styleId="ListLabel330">
    <w:name w:val="ListLabel 330"/>
    <w:qFormat/>
    <w:rPr>
      <w:rFonts w:cs="Wingdings"/>
    </w:rPr>
  </w:style>
  <w:style w:type="character" w:customStyle="1" w:styleId="ListLabel331">
    <w:name w:val="ListLabel 331"/>
    <w:qFormat/>
    <w:rPr>
      <w:rFonts w:cs="Wingdings"/>
    </w:rPr>
  </w:style>
  <w:style w:type="character" w:customStyle="1" w:styleId="ListLabel332">
    <w:name w:val="ListLabel 332"/>
    <w:qFormat/>
    <w:rPr>
      <w:rFonts w:cs="Wingdings"/>
    </w:rPr>
  </w:style>
  <w:style w:type="character" w:customStyle="1" w:styleId="ListLabel333">
    <w:name w:val="ListLabel 333"/>
    <w:qFormat/>
    <w:rPr>
      <w:rFonts w:cs="Wingdings"/>
    </w:rPr>
  </w:style>
  <w:style w:type="character" w:customStyle="1" w:styleId="ListLabel334">
    <w:name w:val="ListLabel 334"/>
    <w:qFormat/>
    <w:rPr>
      <w:rFonts w:cs="Wingdings"/>
    </w:rPr>
  </w:style>
  <w:style w:type="character" w:customStyle="1" w:styleId="ListLabel335">
    <w:name w:val="ListLabel 335"/>
    <w:qFormat/>
    <w:rPr>
      <w:rFonts w:ascii="Times New Roman" w:hAnsi="Times New Roman" w:cs="Wingdings"/>
    </w:rPr>
  </w:style>
  <w:style w:type="character" w:customStyle="1" w:styleId="ListLabel336">
    <w:name w:val="ListLabel 336"/>
    <w:qFormat/>
    <w:rPr>
      <w:rFonts w:cs="Wingdings"/>
    </w:rPr>
  </w:style>
  <w:style w:type="character" w:customStyle="1" w:styleId="ListLabel337">
    <w:name w:val="ListLabel 337"/>
    <w:qFormat/>
    <w:rPr>
      <w:rFonts w:cs="Wingdings"/>
    </w:rPr>
  </w:style>
  <w:style w:type="character" w:customStyle="1" w:styleId="ListLabel338">
    <w:name w:val="ListLabel 338"/>
    <w:qFormat/>
    <w:rPr>
      <w:rFonts w:cs="Wingdings"/>
    </w:rPr>
  </w:style>
  <w:style w:type="character" w:customStyle="1" w:styleId="ListLabel339">
    <w:name w:val="ListLabel 339"/>
    <w:qFormat/>
    <w:rPr>
      <w:rFonts w:cs="Wingdings"/>
    </w:rPr>
  </w:style>
  <w:style w:type="character" w:customStyle="1" w:styleId="ListLabel340">
    <w:name w:val="ListLabel 340"/>
    <w:qFormat/>
    <w:rPr>
      <w:rFonts w:cs="Wingdings"/>
    </w:rPr>
  </w:style>
  <w:style w:type="character" w:customStyle="1" w:styleId="ListLabel341">
    <w:name w:val="ListLabel 341"/>
    <w:qFormat/>
    <w:rPr>
      <w:rFonts w:cs="Wingdings"/>
    </w:rPr>
  </w:style>
  <w:style w:type="character" w:customStyle="1" w:styleId="ListLabel342">
    <w:name w:val="ListLabel 342"/>
    <w:qFormat/>
    <w:rPr>
      <w:rFonts w:cs="Wingdings"/>
    </w:rPr>
  </w:style>
  <w:style w:type="character" w:customStyle="1" w:styleId="ListLabel343">
    <w:name w:val="ListLabel 343"/>
    <w:qFormat/>
    <w:rPr>
      <w:rFonts w:cs="Wingdings"/>
    </w:rPr>
  </w:style>
  <w:style w:type="character" w:customStyle="1" w:styleId="ListLabel344">
    <w:name w:val="ListLabel 344"/>
    <w:qFormat/>
    <w:rPr>
      <w:rFonts w:ascii="Times New Roman" w:hAnsi="Times New Roman" w:cs="Wingdings"/>
    </w:rPr>
  </w:style>
  <w:style w:type="character" w:customStyle="1" w:styleId="ListLabel345">
    <w:name w:val="ListLabel 345"/>
    <w:qFormat/>
    <w:rPr>
      <w:rFonts w:cs="Wingdings"/>
    </w:rPr>
  </w:style>
  <w:style w:type="character" w:customStyle="1" w:styleId="ListLabel346">
    <w:name w:val="ListLabel 346"/>
    <w:qFormat/>
    <w:rPr>
      <w:rFonts w:cs="Wingdings"/>
    </w:rPr>
  </w:style>
  <w:style w:type="character" w:customStyle="1" w:styleId="ListLabel347">
    <w:name w:val="ListLabel 347"/>
    <w:qFormat/>
    <w:rPr>
      <w:rFonts w:cs="Wingdings"/>
    </w:rPr>
  </w:style>
  <w:style w:type="character" w:customStyle="1" w:styleId="ListLabel348">
    <w:name w:val="ListLabel 348"/>
    <w:qFormat/>
    <w:rPr>
      <w:rFonts w:cs="Wingdings"/>
    </w:rPr>
  </w:style>
  <w:style w:type="character" w:customStyle="1" w:styleId="ListLabel349">
    <w:name w:val="ListLabel 349"/>
    <w:qFormat/>
    <w:rPr>
      <w:rFonts w:cs="Wingdings"/>
    </w:rPr>
  </w:style>
  <w:style w:type="character" w:customStyle="1" w:styleId="ListLabel350">
    <w:name w:val="ListLabel 350"/>
    <w:qFormat/>
    <w:rPr>
      <w:rFonts w:cs="Wingdings"/>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ascii="Times New Roman" w:hAnsi="Times New Roman"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paragraph" w:styleId="Titre">
    <w:name w:val="Titl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uiPriority w:val="34"/>
    <w:qFormat/>
    <w:rsid w:val="00D72D5E"/>
    <w:pPr>
      <w:ind w:left="720"/>
      <w:contextualSpacing/>
    </w:pPr>
    <w:rPr>
      <w:rFonts w:cs="Mangal"/>
      <w:szCs w:val="21"/>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323</Words>
  <Characters>1782</Characters>
  <Application>Microsoft Office Word</Application>
  <DocSecurity>0</DocSecurity>
  <Lines>14</Lines>
  <Paragraphs>4</Paragraphs>
  <ScaleCrop>false</ScaleCrop>
  <Company>Etat de Vaud</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Vuataz Julien</cp:lastModifiedBy>
  <cp:revision>16</cp:revision>
  <cp:lastPrinted>2019-01-14T12:02:00Z</cp:lastPrinted>
  <dcterms:created xsi:type="dcterms:W3CDTF">2019-01-09T14:45:00Z</dcterms:created>
  <dcterms:modified xsi:type="dcterms:W3CDTF">2023-03-17T14:02:00Z</dcterms:modified>
  <dc:language>fr-CH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Etat de Vaud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